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92F6" w14:textId="77777777" w:rsidR="002C2E93" w:rsidRDefault="002C2E93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</w:p>
    <w:p w14:paraId="296EBFA8" w14:textId="5C5D97B3" w:rsidR="001844B8" w:rsidRPr="007115C0" w:rsidRDefault="001844B8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r w:rsidRPr="007115C0">
        <w:rPr>
          <w:rFonts w:ascii="標楷體" w:eastAsia="標楷體" w:hAnsi="標楷體" w:hint="eastAsia"/>
          <w:spacing w:val="50"/>
          <w:sz w:val="36"/>
        </w:rPr>
        <w:t>農田水利事業作業基金</w:t>
      </w:r>
      <w:r w:rsidR="000154FF">
        <w:rPr>
          <w:rFonts w:ascii="標楷體" w:eastAsia="標楷體" w:hAnsi="標楷體" w:hint="eastAsia"/>
          <w:spacing w:val="50"/>
          <w:sz w:val="36"/>
        </w:rPr>
        <w:t>土</w:t>
      </w:r>
      <w:r w:rsidRPr="007115C0">
        <w:rPr>
          <w:rFonts w:ascii="標楷體" w:eastAsia="標楷體" w:hAnsi="標楷體" w:hint="eastAsia"/>
          <w:spacing w:val="50"/>
          <w:sz w:val="36"/>
        </w:rPr>
        <w:t>地</w:t>
      </w:r>
    </w:p>
    <w:p w14:paraId="672A7D5C" w14:textId="7D7F513D" w:rsidR="001844B8" w:rsidRPr="007115C0" w:rsidRDefault="009A3C9E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r w:rsidRPr="007115C0">
        <w:rPr>
          <w:rFonts w:ascii="標楷體" w:eastAsia="標楷體" w:hAnsi="標楷體" w:hint="eastAsia"/>
          <w:spacing w:val="50"/>
          <w:sz w:val="36"/>
        </w:rPr>
        <w:t>申購</w:t>
      </w:r>
      <w:r w:rsidR="001844B8" w:rsidRPr="007115C0">
        <w:rPr>
          <w:rFonts w:ascii="標楷體" w:eastAsia="標楷體" w:hAnsi="標楷體" w:hint="eastAsia"/>
          <w:spacing w:val="50"/>
          <w:sz w:val="36"/>
        </w:rPr>
        <w:t>切結書</w:t>
      </w:r>
    </w:p>
    <w:p w14:paraId="0707ED5C" w14:textId="359EAF35" w:rsidR="009438B8" w:rsidRPr="000154FF" w:rsidRDefault="001844B8" w:rsidP="000154FF">
      <w:pPr>
        <w:pStyle w:val="a7"/>
        <w:numPr>
          <w:ilvl w:val="0"/>
          <w:numId w:val="1"/>
        </w:numPr>
        <w:overflowPunct w:val="0"/>
        <w:spacing w:line="8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bookmarkStart w:id="0" w:name="_Hlk146791333"/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="000154F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2B410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0154F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向貴署</w:t>
      </w:r>
      <w:proofErr w:type="gramEnd"/>
      <w:r w:rsidR="009A3C9E" w:rsidRPr="009438B8">
        <w:rPr>
          <w:rFonts w:ascii="標楷體" w:eastAsia="標楷體" w:hAnsi="標楷體" w:hint="eastAsia"/>
          <w:sz w:val="32"/>
          <w:szCs w:val="32"/>
        </w:rPr>
        <w:t>申</w:t>
      </w:r>
      <w:r w:rsidRPr="009438B8">
        <w:rPr>
          <w:rFonts w:ascii="標楷體" w:eastAsia="標楷體" w:hAnsi="標楷體" w:hint="eastAsia"/>
          <w:sz w:val="32"/>
          <w:szCs w:val="32"/>
        </w:rPr>
        <w:t>購</w:t>
      </w:r>
      <w:r w:rsidR="002B410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7115C0" w:rsidRPr="009438B8">
        <w:rPr>
          <w:rFonts w:ascii="標楷體" w:eastAsia="標楷體" w:hAnsi="標楷體" w:hint="eastAsia"/>
          <w:sz w:val="32"/>
          <w:szCs w:val="32"/>
        </w:rPr>
        <w:t>地號</w:t>
      </w:r>
      <w:r w:rsidR="009A3C9E" w:rsidRPr="009438B8">
        <w:rPr>
          <w:rFonts w:ascii="標楷體" w:eastAsia="標楷體" w:hAnsi="標楷體" w:hint="eastAsia"/>
          <w:sz w:val="32"/>
          <w:szCs w:val="32"/>
        </w:rPr>
        <w:t>等</w:t>
      </w:r>
      <w:r w:rsidR="000154FF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438B8">
        <w:rPr>
          <w:rFonts w:ascii="標楷體" w:eastAsia="標楷體" w:hAnsi="標楷體" w:hint="eastAsia"/>
          <w:sz w:val="32"/>
          <w:szCs w:val="32"/>
        </w:rPr>
        <w:t>筆土地，面積合計</w:t>
      </w:r>
      <w:r w:rsidR="000154FF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438B8">
        <w:rPr>
          <w:rFonts w:ascii="標楷體" w:eastAsia="標楷體" w:hAnsi="標楷體" w:hint="eastAsia"/>
          <w:sz w:val="32"/>
          <w:szCs w:val="32"/>
        </w:rPr>
        <w:t>平方公尺，</w:t>
      </w:r>
      <w:proofErr w:type="gramStart"/>
      <w:r w:rsidR="000154FF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="000154FF">
        <w:rPr>
          <w:rFonts w:ascii="標楷體" w:eastAsia="標楷體" w:hAnsi="標楷體" w:hint="eastAsia"/>
          <w:sz w:val="32"/>
          <w:szCs w:val="32"/>
        </w:rPr>
        <w:t>知悉上開土地</w:t>
      </w:r>
      <w:r w:rsidR="0061252B">
        <w:rPr>
          <w:rFonts w:ascii="標楷體" w:eastAsia="標楷體" w:hAnsi="標楷體" w:hint="eastAsia"/>
          <w:sz w:val="32"/>
          <w:szCs w:val="32"/>
        </w:rPr>
        <w:t>面積及</w:t>
      </w:r>
      <w:r w:rsidR="000154FF">
        <w:rPr>
          <w:rFonts w:ascii="標楷體" w:eastAsia="標楷體" w:hAnsi="標楷體" w:hint="eastAsia"/>
          <w:sz w:val="32"/>
          <w:szCs w:val="32"/>
        </w:rPr>
        <w:t>範圍，並</w:t>
      </w:r>
      <w:r w:rsidR="000154FF" w:rsidRPr="000154FF">
        <w:rPr>
          <w:rFonts w:ascii="標楷體" w:eastAsia="標楷體" w:hAnsi="標楷體" w:hint="eastAsia"/>
          <w:sz w:val="32"/>
          <w:szCs w:val="32"/>
        </w:rPr>
        <w:t>有依農田水利非事業用不動產活化收益辦法第</w:t>
      </w:r>
      <w:r w:rsidR="00684BB1">
        <w:rPr>
          <w:rFonts w:ascii="標楷體" w:eastAsia="標楷體" w:hAnsi="標楷體" w:hint="eastAsia"/>
          <w:sz w:val="32"/>
          <w:szCs w:val="32"/>
        </w:rPr>
        <w:t>十四</w:t>
      </w:r>
      <w:r w:rsidR="000154FF" w:rsidRPr="000154FF">
        <w:rPr>
          <w:rFonts w:ascii="標楷體" w:eastAsia="標楷體" w:hAnsi="標楷體" w:hint="eastAsia"/>
          <w:sz w:val="32"/>
          <w:szCs w:val="32"/>
        </w:rPr>
        <w:t>條規定申請讓售後，辦理界址調整之必要</w:t>
      </w:r>
      <w:r w:rsidR="000154FF">
        <w:rPr>
          <w:rFonts w:ascii="標楷體" w:eastAsia="標楷體" w:hAnsi="標楷體" w:hint="eastAsia"/>
          <w:sz w:val="32"/>
          <w:szCs w:val="32"/>
        </w:rPr>
        <w:t>，願依</w:t>
      </w:r>
      <w:r w:rsidR="0061252B">
        <w:rPr>
          <w:rFonts w:ascii="標楷體" w:eastAsia="標楷體" w:hAnsi="標楷體" w:hint="eastAsia"/>
          <w:sz w:val="32"/>
          <w:szCs w:val="32"/>
        </w:rPr>
        <w:t>上開</w:t>
      </w:r>
      <w:r w:rsidR="000154FF">
        <w:rPr>
          <w:rFonts w:ascii="標楷體" w:eastAsia="標楷體" w:hAnsi="標楷體" w:hint="eastAsia"/>
          <w:sz w:val="32"/>
          <w:szCs w:val="32"/>
        </w:rPr>
        <w:t>土地</w:t>
      </w:r>
      <w:r w:rsidR="0061252B">
        <w:rPr>
          <w:rFonts w:ascii="標楷體" w:eastAsia="標楷體" w:hAnsi="標楷體" w:hint="eastAsia"/>
          <w:sz w:val="32"/>
          <w:szCs w:val="32"/>
        </w:rPr>
        <w:t>面積及範圍</w:t>
      </w:r>
      <w:r w:rsidR="000154FF">
        <w:rPr>
          <w:rFonts w:ascii="標楷體" w:eastAsia="標楷體" w:hAnsi="標楷體" w:hint="eastAsia"/>
          <w:sz w:val="32"/>
          <w:szCs w:val="32"/>
        </w:rPr>
        <w:t>申購</w:t>
      </w:r>
      <w:r w:rsidR="000154FF" w:rsidRPr="009438B8">
        <w:rPr>
          <w:rFonts w:ascii="標楷體" w:eastAsia="標楷體" w:hAnsi="標楷體" w:hint="eastAsia"/>
          <w:sz w:val="32"/>
          <w:szCs w:val="32"/>
        </w:rPr>
        <w:t>；售價部分，依據農田水利非事業用不動產活化收益辦法第</w:t>
      </w:r>
      <w:r w:rsidR="00684BB1">
        <w:rPr>
          <w:rFonts w:ascii="標楷體" w:eastAsia="標楷體" w:hAnsi="標楷體" w:hint="eastAsia"/>
          <w:sz w:val="32"/>
          <w:szCs w:val="32"/>
        </w:rPr>
        <w:t>十七</w:t>
      </w:r>
      <w:r w:rsidR="000154FF" w:rsidRPr="009438B8">
        <w:rPr>
          <w:rFonts w:ascii="標楷體" w:eastAsia="標楷體" w:hAnsi="標楷體" w:hint="eastAsia"/>
          <w:sz w:val="32"/>
          <w:szCs w:val="32"/>
        </w:rPr>
        <w:t>條規定辦理</w:t>
      </w:r>
      <w:r w:rsidR="009438B8" w:rsidRPr="009438B8">
        <w:rPr>
          <w:rFonts w:ascii="標楷體" w:eastAsia="標楷體" w:hAnsi="標楷體" w:hint="eastAsia"/>
          <w:sz w:val="32"/>
          <w:szCs w:val="32"/>
        </w:rPr>
        <w:t>。</w:t>
      </w:r>
    </w:p>
    <w:p w14:paraId="63B41682" w14:textId="5C7452E8" w:rsidR="001844B8" w:rsidRPr="009438B8" w:rsidRDefault="001844B8" w:rsidP="009438B8">
      <w:pPr>
        <w:pStyle w:val="a7"/>
        <w:numPr>
          <w:ilvl w:val="0"/>
          <w:numId w:val="1"/>
        </w:numPr>
        <w:overflowPunct w:val="0"/>
        <w:spacing w:afterLines="50" w:after="180" w:line="8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本切結書經立書人</w:t>
      </w:r>
      <w:proofErr w:type="gramEnd"/>
      <w:r w:rsidRPr="009438B8">
        <w:rPr>
          <w:rFonts w:ascii="標楷體" w:eastAsia="標楷體" w:hAnsi="標楷體" w:hint="eastAsia"/>
          <w:sz w:val="32"/>
          <w:szCs w:val="32"/>
        </w:rPr>
        <w:t>詳閱且瞭解內容後切結，如有虛偽不實，</w:t>
      </w:r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9438B8">
        <w:rPr>
          <w:rFonts w:ascii="標楷體" w:eastAsia="標楷體" w:hAnsi="標楷體" w:hint="eastAsia"/>
          <w:sz w:val="32"/>
          <w:szCs w:val="32"/>
        </w:rPr>
        <w:t>願負法律責任，並無條件</w:t>
      </w:r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同意貴署註銷</w:t>
      </w:r>
      <w:proofErr w:type="gramEnd"/>
      <w:r w:rsidRPr="009438B8">
        <w:rPr>
          <w:rFonts w:ascii="標楷體" w:eastAsia="標楷體" w:hAnsi="標楷體" w:hint="eastAsia"/>
          <w:sz w:val="32"/>
          <w:szCs w:val="32"/>
        </w:rPr>
        <w:t>申購案件，</w:t>
      </w:r>
      <w:r w:rsidR="009438B8">
        <w:rPr>
          <w:rFonts w:ascii="標楷體" w:eastAsia="標楷體" w:hAnsi="標楷體" w:hint="eastAsia"/>
          <w:sz w:val="32"/>
          <w:szCs w:val="32"/>
        </w:rPr>
        <w:t>且</w:t>
      </w:r>
      <w:r w:rsidRPr="009438B8">
        <w:rPr>
          <w:rFonts w:ascii="標楷體" w:eastAsia="標楷體" w:hAnsi="標楷體" w:hint="eastAsia"/>
          <w:sz w:val="32"/>
          <w:szCs w:val="32"/>
        </w:rPr>
        <w:t>不得</w:t>
      </w:r>
      <w:proofErr w:type="gramStart"/>
      <w:r w:rsidRPr="009438B8">
        <w:rPr>
          <w:rFonts w:ascii="標楷體" w:eastAsia="標楷體" w:hAnsi="標楷體" w:hint="eastAsia"/>
          <w:sz w:val="32"/>
          <w:szCs w:val="32"/>
        </w:rPr>
        <w:t>向貴署</w:t>
      </w:r>
      <w:proofErr w:type="gramEnd"/>
      <w:r w:rsidRPr="009438B8">
        <w:rPr>
          <w:rFonts w:ascii="標楷體" w:eastAsia="標楷體" w:hAnsi="標楷體" w:hint="eastAsia"/>
          <w:sz w:val="32"/>
          <w:szCs w:val="32"/>
        </w:rPr>
        <w:t>要求任何補償。</w:t>
      </w:r>
    </w:p>
    <w:p w14:paraId="0ED07490" w14:textId="77777777" w:rsidR="001844B8" w:rsidRPr="007115C0" w:rsidRDefault="001844B8" w:rsidP="009A3C9E">
      <w:pPr>
        <w:overflowPunct w:val="0"/>
        <w:snapToGrid w:val="0"/>
        <w:spacing w:line="360" w:lineRule="auto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7115C0">
        <w:rPr>
          <w:rFonts w:ascii="標楷體" w:eastAsia="標楷體" w:hAnsi="標楷體"/>
          <w:sz w:val="32"/>
          <w:szCs w:val="32"/>
        </w:rPr>
        <w:t>此致</w:t>
      </w:r>
    </w:p>
    <w:p w14:paraId="6E146B09" w14:textId="3328052F" w:rsidR="001844B8" w:rsidRDefault="001844B8" w:rsidP="009A3C9E">
      <w:pPr>
        <w:overflowPunct w:val="0"/>
        <w:snapToGrid w:val="0"/>
        <w:spacing w:line="360" w:lineRule="auto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 w:hint="eastAsia"/>
          <w:sz w:val="32"/>
          <w:szCs w:val="32"/>
        </w:rPr>
        <w:t>農業部農田水利</w:t>
      </w:r>
      <w:r w:rsidRPr="007115C0">
        <w:rPr>
          <w:rFonts w:ascii="標楷體" w:eastAsia="標楷體" w:hAnsi="標楷體"/>
          <w:sz w:val="32"/>
          <w:szCs w:val="32"/>
        </w:rPr>
        <w:t>署</w:t>
      </w:r>
    </w:p>
    <w:p w14:paraId="215BA282" w14:textId="77777777" w:rsidR="000154FF" w:rsidRPr="007115C0" w:rsidRDefault="000154FF" w:rsidP="009A3C9E">
      <w:pPr>
        <w:overflowPunct w:val="0"/>
        <w:snapToGrid w:val="0"/>
        <w:spacing w:line="360" w:lineRule="auto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205B375A" w14:textId="5376252D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立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</w:t>
      </w:r>
      <w:r w:rsidRPr="007115C0">
        <w:rPr>
          <w:rFonts w:ascii="標楷體" w:eastAsia="標楷體" w:hAnsi="標楷體"/>
          <w:sz w:val="32"/>
          <w:szCs w:val="32"/>
        </w:rPr>
        <w:t>書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</w:t>
      </w:r>
      <w:r w:rsidRPr="007115C0">
        <w:rPr>
          <w:rFonts w:ascii="標楷體" w:eastAsia="標楷體" w:hAnsi="標楷體"/>
          <w:sz w:val="32"/>
          <w:szCs w:val="32"/>
        </w:rPr>
        <w:t>人：</w:t>
      </w:r>
      <w:r w:rsidR="000154FF" w:rsidRPr="007115C0">
        <w:rPr>
          <w:rFonts w:ascii="標楷體" w:eastAsia="標楷體" w:hAnsi="標楷體"/>
          <w:sz w:val="32"/>
          <w:szCs w:val="32"/>
        </w:rPr>
        <w:t xml:space="preserve"> </w:t>
      </w:r>
    </w:p>
    <w:p w14:paraId="767D01EA" w14:textId="77777777" w:rsidR="000154FF" w:rsidRPr="007115C0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66672D91" w14:textId="34BF74A8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統一編號：</w:t>
      </w:r>
    </w:p>
    <w:p w14:paraId="2FEB143E" w14:textId="77777777" w:rsidR="000154FF" w:rsidRPr="007115C0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1F4C0485" w14:textId="687465BD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住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115C0">
        <w:rPr>
          <w:rFonts w:ascii="標楷體" w:eastAsia="標楷體" w:hAnsi="標楷體"/>
          <w:sz w:val="32"/>
          <w:szCs w:val="32"/>
        </w:rPr>
        <w:t>址：</w:t>
      </w:r>
      <w:r w:rsidR="000154FF" w:rsidRPr="007115C0">
        <w:rPr>
          <w:rFonts w:ascii="標楷體" w:eastAsia="標楷體" w:hAnsi="標楷體"/>
          <w:sz w:val="32"/>
          <w:szCs w:val="32"/>
        </w:rPr>
        <w:t xml:space="preserve"> </w:t>
      </w:r>
    </w:p>
    <w:p w14:paraId="5CA16D51" w14:textId="37EB9EA8" w:rsidR="000154FF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4BABFF9C" w14:textId="77777777" w:rsidR="003461F7" w:rsidRDefault="003461F7" w:rsidP="001844B8">
      <w:pPr>
        <w:overflowPunct w:val="0"/>
        <w:spacing w:line="60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060F4AD6" w14:textId="1333F789" w:rsidR="0061185D" w:rsidRPr="007115C0" w:rsidRDefault="001844B8" w:rsidP="001844B8">
      <w:pPr>
        <w:overflowPunct w:val="0"/>
        <w:spacing w:line="600" w:lineRule="exact"/>
        <w:ind w:left="640" w:hangingChars="200" w:hanging="640"/>
        <w:jc w:val="center"/>
        <w:rPr>
          <w:rFonts w:ascii="標楷體" w:eastAsia="標楷體" w:hAnsi="標楷體"/>
        </w:rPr>
      </w:pPr>
      <w:r w:rsidRPr="007115C0">
        <w:rPr>
          <w:rFonts w:ascii="標楷體" w:eastAsia="標楷體" w:hAnsi="標楷體"/>
          <w:sz w:val="32"/>
          <w:szCs w:val="32"/>
        </w:rPr>
        <w:t>中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華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民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國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115C0">
        <w:rPr>
          <w:rFonts w:ascii="標楷體" w:eastAsia="標楷體" w:hAnsi="標楷體"/>
          <w:sz w:val="32"/>
          <w:szCs w:val="32"/>
        </w:rPr>
        <w:t>年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115C0">
        <w:rPr>
          <w:rFonts w:ascii="標楷體" w:eastAsia="標楷體" w:hAnsi="標楷體"/>
          <w:sz w:val="32"/>
          <w:szCs w:val="32"/>
        </w:rPr>
        <w:t>月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日</w:t>
      </w:r>
      <w:bookmarkEnd w:id="0"/>
    </w:p>
    <w:sectPr w:rsidR="0061185D" w:rsidRPr="007115C0" w:rsidSect="009A3C9E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EFA" w14:textId="77777777" w:rsidR="00A156D7" w:rsidRDefault="00A156D7" w:rsidP="00FE2A76">
      <w:r>
        <w:separator/>
      </w:r>
    </w:p>
  </w:endnote>
  <w:endnote w:type="continuationSeparator" w:id="0">
    <w:p w14:paraId="5EB411F9" w14:textId="77777777" w:rsidR="00A156D7" w:rsidRDefault="00A156D7" w:rsidP="00F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CB07" w14:textId="77777777" w:rsidR="00A156D7" w:rsidRDefault="00A156D7" w:rsidP="00FE2A76">
      <w:r>
        <w:separator/>
      </w:r>
    </w:p>
  </w:footnote>
  <w:footnote w:type="continuationSeparator" w:id="0">
    <w:p w14:paraId="63F8EB7D" w14:textId="77777777" w:rsidR="00A156D7" w:rsidRDefault="00A156D7" w:rsidP="00FE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C31E" w14:textId="0D9A32F1" w:rsidR="002C2E93" w:rsidRPr="002C2E93" w:rsidRDefault="002C2E93">
    <w:pPr>
      <w:pStyle w:val="a3"/>
      <w:rPr>
        <w:rFonts w:ascii="標楷體" w:eastAsia="標楷體" w:hAnsi="標楷體"/>
      </w:rPr>
    </w:pPr>
    <w:r w:rsidRPr="002C2E93">
      <w:rPr>
        <w:rFonts w:ascii="標楷體" w:eastAsia="標楷體" w:hAnsi="標楷體" w:hint="eastAsia"/>
      </w:rPr>
      <w:t>3-15切結書-依14條處分</w:t>
    </w:r>
    <w:r w:rsidRPr="002C2E93">
      <w:rPr>
        <w:rFonts w:ascii="標楷體" w:eastAsia="標楷體" w:hAnsi="標楷體" w:hint="eastAsia"/>
        <w:color w:val="FF0000"/>
      </w:rPr>
      <w:t>-</w:t>
    </w:r>
    <w:r w:rsidR="00F516E2">
      <w:rPr>
        <w:rFonts w:ascii="標楷體" w:eastAsia="標楷體" w:hAnsi="標楷體" w:hint="eastAsia"/>
        <w:color w:val="FF0000"/>
      </w:rPr>
      <w:t>民國</w:t>
    </w:r>
    <w:r w:rsidRPr="002C2E93">
      <w:rPr>
        <w:rFonts w:ascii="標楷體" w:eastAsia="標楷體" w:hAnsi="標楷體" w:hint="eastAsia"/>
        <w:color w:val="FF0000"/>
      </w:rPr>
      <w:t>114年</w:t>
    </w:r>
    <w:r w:rsidR="00007CE7">
      <w:rPr>
        <w:rFonts w:ascii="標楷體" w:eastAsia="標楷體" w:hAnsi="標楷體" w:hint="eastAsia"/>
        <w:color w:val="FF0000"/>
      </w:rPr>
      <w:t>9</w:t>
    </w:r>
    <w:r w:rsidRPr="002C2E93">
      <w:rPr>
        <w:rFonts w:ascii="標楷體" w:eastAsia="標楷體" w:hAnsi="標楷體" w:hint="eastAsia"/>
        <w:color w:val="FF0000"/>
      </w:rPr>
      <w:t>月</w:t>
    </w:r>
    <w:r w:rsidR="00007CE7">
      <w:rPr>
        <w:rFonts w:ascii="標楷體" w:eastAsia="標楷體" w:hAnsi="標楷體" w:hint="eastAsia"/>
        <w:color w:val="FF0000"/>
      </w:rPr>
      <w:t>10</w:t>
    </w:r>
    <w:r w:rsidRPr="002C2E93">
      <w:rPr>
        <w:rFonts w:ascii="標楷體" w:eastAsia="標楷體" w:hAnsi="標楷體" w:hint="eastAsia"/>
        <w:color w:val="FF000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0516"/>
    <w:multiLevelType w:val="hybridMultilevel"/>
    <w:tmpl w:val="6FCC54B0"/>
    <w:lvl w:ilvl="0" w:tplc="929625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8"/>
    <w:rsid w:val="00007CE7"/>
    <w:rsid w:val="000154FF"/>
    <w:rsid w:val="00022841"/>
    <w:rsid w:val="00081544"/>
    <w:rsid w:val="000D016B"/>
    <w:rsid w:val="001844B8"/>
    <w:rsid w:val="001E627E"/>
    <w:rsid w:val="00216082"/>
    <w:rsid w:val="002B4103"/>
    <w:rsid w:val="002C2E93"/>
    <w:rsid w:val="003461F7"/>
    <w:rsid w:val="00566EC3"/>
    <w:rsid w:val="0061185D"/>
    <w:rsid w:val="0061252B"/>
    <w:rsid w:val="00684BB1"/>
    <w:rsid w:val="0068797B"/>
    <w:rsid w:val="007115C0"/>
    <w:rsid w:val="009438B8"/>
    <w:rsid w:val="009A3C9E"/>
    <w:rsid w:val="00A14D5E"/>
    <w:rsid w:val="00A156D7"/>
    <w:rsid w:val="00A95A39"/>
    <w:rsid w:val="00C67AFF"/>
    <w:rsid w:val="00C924E9"/>
    <w:rsid w:val="00C92935"/>
    <w:rsid w:val="00D17AD3"/>
    <w:rsid w:val="00D436D7"/>
    <w:rsid w:val="00DF63C1"/>
    <w:rsid w:val="00E71C9C"/>
    <w:rsid w:val="00F516E2"/>
    <w:rsid w:val="00FD79A1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5B44"/>
  <w15:chartTrackingRefBased/>
  <w15:docId w15:val="{722E1837-1DFE-45DD-A877-72BE7443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B8"/>
    <w:pPr>
      <w:widowControl w:val="0"/>
    </w:pPr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A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E2A76"/>
    <w:rPr>
      <w:rFonts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FE2A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E2A76"/>
    <w:rPr>
      <w:rFonts w:cs="Mangal"/>
      <w:sz w:val="20"/>
      <w:szCs w:val="18"/>
      <w:lang w:bidi="hi-IN"/>
    </w:rPr>
  </w:style>
  <w:style w:type="paragraph" w:styleId="a7">
    <w:name w:val="List Paragraph"/>
    <w:basedOn w:val="a"/>
    <w:uiPriority w:val="34"/>
    <w:qFormat/>
    <w:rsid w:val="009438B8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歐陽佑中</cp:lastModifiedBy>
  <cp:revision>6</cp:revision>
  <cp:lastPrinted>2025-08-29T02:27:00Z</cp:lastPrinted>
  <dcterms:created xsi:type="dcterms:W3CDTF">2025-02-21T03:34:00Z</dcterms:created>
  <dcterms:modified xsi:type="dcterms:W3CDTF">2025-09-10T01:56:00Z</dcterms:modified>
</cp:coreProperties>
</file>